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42" w:rsidRDefault="001F4242" w:rsidP="001F4242">
      <w:r w:rsidRPr="001F4242">
        <w:t>mirbelogorya.ru</w:t>
      </w:r>
    </w:p>
    <w:p w:rsidR="001F4242" w:rsidRPr="001F4242" w:rsidRDefault="001F4242" w:rsidP="001F4242">
      <w:r w:rsidRPr="001F424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Кроме штатных подразделений МЧС в муниципалитете действуют 17 добровольных пожарных дружин – в каждой территориальной администрации, а также 10 добровольных пожарных команд. </w:t>
      </w:r>
    </w:p>
    <w:p w:rsidR="001F4242" w:rsidRPr="001F4242" w:rsidRDefault="001F4242" w:rsidP="001F4242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1F424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«Сотрудники МЧС области совместно с нашими сотрудниками МЧС проводили осмотр техники, инвентаря и бойцов, которые будут задействованы в пожароопасный период текущего года», – рассказал заместитель главы администрации </w:t>
      </w:r>
      <w:proofErr w:type="spellStart"/>
      <w:r w:rsidRPr="001F424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Новооскольского</w:t>
      </w:r>
      <w:proofErr w:type="spellEnd"/>
      <w:r w:rsidRPr="001F424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округа, секретарь совета безопасности </w:t>
      </w:r>
      <w:r w:rsidRPr="001F424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Евгений Полянский</w:t>
      </w:r>
      <w:r w:rsidRPr="001F424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1F4242" w:rsidRDefault="002C4E44">
      <w:hyperlink r:id="rId5" w:history="1">
        <w:r w:rsidR="001F4242" w:rsidRPr="00535A19">
          <w:rPr>
            <w:rStyle w:val="a5"/>
          </w:rPr>
          <w:t>https://mirbelogorya.ru/region-news/35-novyj-oskol/60203-v-novom-oskole-k-pozharoopasnomu-sezonu-proveli-smotr-spetsializirovannoj-tekhniki.html</w:t>
        </w:r>
      </w:hyperlink>
    </w:p>
    <w:p w:rsidR="001F4242" w:rsidRPr="00EE4F04" w:rsidRDefault="001F4242">
      <w:pPr>
        <w:rPr>
          <w:b/>
          <w:sz w:val="44"/>
          <w:szCs w:val="44"/>
          <w:u w:val="single"/>
        </w:rPr>
      </w:pPr>
      <w:r w:rsidRPr="00EE4F04">
        <w:rPr>
          <w:b/>
          <w:sz w:val="44"/>
          <w:szCs w:val="44"/>
          <w:u w:val="single"/>
        </w:rPr>
        <w:t>belgorod.bezformata.com</w:t>
      </w:r>
    </w:p>
    <w:p w:rsidR="001F4242" w:rsidRDefault="001F4242" w:rsidP="001F4242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торгово-развлекательном комплексе «Боше» прошли пожарно-тактические учения</w:t>
      </w:r>
    </w:p>
    <w:p w:rsidR="001F4242" w:rsidRDefault="002C4E44" w:rsidP="001F4242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6" w:tgtFrame="_blank" w:tooltip="Смотреть оригинал фото на сайте: 31.mchs.gov.ru" w:history="1">
        <w:r w:rsidR="001F4242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Прямоугольник 6" descr="В торгово-развлекательном комплексе «Боше» прошли  пожарно-тактические учения">
                    <a:hlinkClick xmlns:a="http://schemas.openxmlformats.org/drawingml/2006/main" r:id="rId6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6" o:spid="_x0000_s1026" alt="В торгово-развлекательном комплексе «Боше» прошли  пожарно-тактические учения" href="https://31.mchs.gov.ru/uploads/resize_cache/news/2024-03-21/v-torgovo-razvlekatelnom-komplekse-boshe-proshli-pozharno-takticheskie-ucheniya_1711004991311410957__2000x2000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1F4242" w:rsidRDefault="001F4242" w:rsidP="001F4242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 </w:t>
      </w:r>
      <w:hyperlink r:id="rId7" w:tgtFrame="blank" w:tooltip="Фото с сайта 31.mchs.gov.ru" w:history="1">
        <w:r>
          <w:rPr>
            <w:rStyle w:val="a5"/>
            <w:rFonts w:ascii="Tahoma" w:hAnsi="Tahoma" w:cs="Tahoma"/>
            <w:color w:val="AAAAAA"/>
            <w:sz w:val="18"/>
            <w:szCs w:val="18"/>
          </w:rPr>
          <w:t>31.mchs.gov.ru</w:t>
        </w:r>
      </w:hyperlink>
    </w:p>
    <w:p w:rsidR="001F4242" w:rsidRDefault="001F4242" w:rsidP="001F424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Подразделения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Старооскольского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пожарно-спасательного гарнизона совместно с руководством торгово-развлекательного комплекса «</w:t>
      </w:r>
      <w:hyperlink r:id="rId8" w:tooltip="Боше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Боше</w:t>
        </w:r>
      </w:hyperlink>
      <w:r>
        <w:rPr>
          <w:rFonts w:ascii="Arial" w:hAnsi="Arial" w:cs="Arial"/>
          <w:color w:val="222222"/>
          <w:sz w:val="26"/>
          <w:szCs w:val="26"/>
        </w:rPr>
        <w:t>» провели пожарно-тактическое учение в городе Старый </w:t>
      </w:r>
      <w:hyperlink r:id="rId9" w:tooltip="Оскол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Оскол</w:t>
        </w:r>
      </w:hyperlink>
      <w:r>
        <w:rPr>
          <w:rFonts w:ascii="Arial" w:hAnsi="Arial" w:cs="Arial"/>
          <w:color w:val="222222"/>
          <w:sz w:val="26"/>
          <w:szCs w:val="26"/>
        </w:rPr>
        <w:t>. Этот объект - один из самых крупных в городском округе, в нем? кроме торговых точек, также находится множество кафе, кинотеатр, боулинг-клуб, парк экстремального отдыха и подземный паркинг.</w:t>
      </w:r>
      <w:proofErr w:type="gramEnd"/>
    </w:p>
    <w:p w:rsidR="001F4242" w:rsidRDefault="001F4242" w:rsidP="001F424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легенде учения, возгорание произошло в кинотеатре «</w:t>
      </w:r>
      <w:hyperlink r:id="rId10" w:tooltip="Чарли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Чарли</w:t>
        </w:r>
      </w:hyperlink>
      <w:r>
        <w:rPr>
          <w:rFonts w:ascii="Arial" w:hAnsi="Arial" w:cs="Arial"/>
          <w:color w:val="222222"/>
          <w:sz w:val="26"/>
          <w:szCs w:val="26"/>
        </w:rPr>
        <w:t>» на 3-м этаже торгово-развлекательного центра «</w:t>
      </w:r>
      <w:hyperlink r:id="rId11" w:tooltip="БОШЕ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БОШЕ</w:t>
        </w:r>
      </w:hyperlink>
      <w:r>
        <w:rPr>
          <w:rFonts w:ascii="Arial" w:hAnsi="Arial" w:cs="Arial"/>
          <w:color w:val="222222"/>
          <w:sz w:val="26"/>
          <w:szCs w:val="26"/>
        </w:rPr>
        <w:t>». «</w:t>
      </w:r>
      <w:hyperlink r:id="rId12" w:tooltip="Пожар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Пожар</w:t>
        </w:r>
      </w:hyperlink>
      <w:r>
        <w:rPr>
          <w:rFonts w:ascii="Arial" w:hAnsi="Arial" w:cs="Arial"/>
          <w:color w:val="222222"/>
          <w:sz w:val="26"/>
          <w:szCs w:val="26"/>
        </w:rPr>
        <w:t>» и «едкий дым» быстро распространились на смежные помещения, при этом в здании находилось большое количество посетителей. Первой задачей было провести эвакуацию людей из торгового комплекса. Сработала система автоматического оповещения о пожаре, посетители и сотрудники объекта в сопровождении работников охраны покинули здание. Но из-за дыма, стремительно распространяющегося по коридорам и помещениям, покинуть опасную зону успели не все, 10 человек эвакуировались на крышу ТРК. В это время оперативно прибывающие </w:t>
      </w:r>
      <w:hyperlink r:id="rId13" w:tooltip="пожарные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пожарные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расчеты организовали боевое развертывание. В ходе разведки звеньями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газодымозащитной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службы были обследованы все помещения в здании на наличие «заблокированных» огнем и дымом людей. В результате были обнаружены три посетителя в кинозале. С помощью индивидуальных спасательных устройств люди были выведены из опасной зоны. Для спасения условных пострадавших на крыше здания были применены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автолестница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автоколенчатый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подъемник. Благодаря оперативным действиям «огонь» </w:t>
      </w:r>
      <w:r>
        <w:rPr>
          <w:rFonts w:ascii="Arial" w:hAnsi="Arial" w:cs="Arial"/>
          <w:color w:val="222222"/>
          <w:sz w:val="26"/>
          <w:szCs w:val="26"/>
        </w:rPr>
        <w:lastRenderedPageBreak/>
        <w:t>был локализован, а затем и полностью ликвидирован. Пожарные справились с условным возгоранием в кратчайшие сроки, а сотрудники торгово-развлекательного комплекса грамотно провели эвакуацию согласно установленным правилам безопасности.</w:t>
      </w:r>
    </w:p>
    <w:p w:rsidR="001F4242" w:rsidRDefault="002C4E44">
      <w:hyperlink r:id="rId14" w:history="1">
        <w:r w:rsidR="001F4242" w:rsidRPr="00535A19">
          <w:rPr>
            <w:rStyle w:val="a5"/>
          </w:rPr>
          <w:t>https://belgorod.bezformata.com/listnews/komplekse-boshe-proshli-pozharno/129290484/</w:t>
        </w:r>
      </w:hyperlink>
    </w:p>
    <w:p w:rsidR="001F4242" w:rsidRDefault="001F4242"/>
    <w:p w:rsidR="001F4242" w:rsidRPr="00EE4F04" w:rsidRDefault="001F4242">
      <w:pPr>
        <w:rPr>
          <w:b/>
          <w:sz w:val="44"/>
          <w:szCs w:val="44"/>
          <w:u w:val="single"/>
        </w:rPr>
      </w:pPr>
      <w:r w:rsidRPr="00EE4F04">
        <w:rPr>
          <w:b/>
          <w:sz w:val="44"/>
          <w:szCs w:val="44"/>
          <w:u w:val="single"/>
        </w:rPr>
        <w:t>go31.ru</w:t>
      </w:r>
    </w:p>
    <w:p w:rsidR="001F4242" w:rsidRDefault="001F4242" w:rsidP="001F4242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1F4242" w:rsidRDefault="001F4242" w:rsidP="001F4242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15:28,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1F4242" w:rsidRDefault="001F4242" w:rsidP="001F4242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Рабочая неделя в Белгородской области закончится теплом</w:t>
      </w:r>
    </w:p>
    <w:p w:rsidR="001F4242" w:rsidRDefault="001F4242" w:rsidP="001F4242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1F4242" w:rsidRDefault="001F4242" w:rsidP="001F424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пятницу, 22 марта, поделились в региональном МЧС.</w:t>
      </w:r>
    </w:p>
    <w:p w:rsidR="001F4242" w:rsidRDefault="001F4242" w:rsidP="001F424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не будет. Ветер порывами достигнет 8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5 градусов</w:t>
      </w:r>
      <w:r>
        <w:rPr>
          <w:rFonts w:ascii="Arial" w:hAnsi="Arial" w:cs="Arial"/>
          <w:color w:val="323232"/>
          <w:sz w:val="27"/>
          <w:szCs w:val="27"/>
        </w:rPr>
        <w:t>. Ночью и утром будет туман.</w:t>
      </w:r>
    </w:p>
    <w:p w:rsidR="001F4242" w:rsidRDefault="001F4242" w:rsidP="001F424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ни дождя, ни снега ждать не стоит. Ветер усилится до 10 метров в секунду.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11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почти в норме – 744 миллиметра ртутного столба.</w:t>
      </w:r>
    </w:p>
    <w:p w:rsidR="001F4242" w:rsidRDefault="002C4E44" w:rsidP="001F4242">
      <w:pPr>
        <w:shd w:val="clear" w:color="auto" w:fill="FFFFFF"/>
        <w:rPr>
          <w:rFonts w:ascii="Arial" w:hAnsi="Arial" w:cs="Arial"/>
          <w:color w:val="323232"/>
          <w:sz w:val="21"/>
          <w:szCs w:val="21"/>
        </w:rPr>
      </w:pPr>
      <w:hyperlink r:id="rId15" w:history="1">
        <w:r w:rsidR="001F4242">
          <w:rPr>
            <w:rStyle w:val="a5"/>
            <w:rFonts w:ascii="Arial" w:hAnsi="Arial" w:cs="Arial"/>
            <w:color w:val="5680A6"/>
            <w:u w:val="none"/>
          </w:rPr>
          <w:t>#Белгородская область</w:t>
        </w:r>
      </w:hyperlink>
      <w:r w:rsidR="001F4242">
        <w:rPr>
          <w:rFonts w:ascii="Arial" w:hAnsi="Arial" w:cs="Arial"/>
          <w:color w:val="323232"/>
          <w:sz w:val="21"/>
          <w:szCs w:val="21"/>
        </w:rPr>
        <w:t> </w:t>
      </w:r>
      <w:hyperlink r:id="rId16" w:history="1">
        <w:r w:rsidR="001F4242">
          <w:rPr>
            <w:rStyle w:val="a5"/>
            <w:rFonts w:ascii="Arial" w:hAnsi="Arial" w:cs="Arial"/>
            <w:color w:val="5680A6"/>
            <w:u w:val="none"/>
          </w:rPr>
          <w:t>#погода</w:t>
        </w:r>
      </w:hyperlink>
      <w:r w:rsidR="001F4242">
        <w:rPr>
          <w:rFonts w:ascii="Arial" w:hAnsi="Arial" w:cs="Arial"/>
          <w:color w:val="323232"/>
          <w:sz w:val="21"/>
          <w:szCs w:val="21"/>
        </w:rPr>
        <w:t> </w:t>
      </w:r>
      <w:hyperlink r:id="rId17" w:history="1">
        <w:r w:rsidR="001F4242">
          <w:rPr>
            <w:rStyle w:val="a5"/>
            <w:rFonts w:ascii="Arial" w:hAnsi="Arial" w:cs="Arial"/>
            <w:color w:val="5680A6"/>
            <w:u w:val="none"/>
          </w:rPr>
          <w:t>#тепло</w:t>
        </w:r>
      </w:hyperlink>
      <w:r w:rsidR="001F4242">
        <w:rPr>
          <w:rFonts w:ascii="Arial" w:hAnsi="Arial" w:cs="Arial"/>
          <w:color w:val="323232"/>
          <w:sz w:val="21"/>
          <w:szCs w:val="21"/>
        </w:rPr>
        <w:t> </w:t>
      </w:r>
      <w:hyperlink r:id="rId18" w:history="1">
        <w:r w:rsidR="001F4242">
          <w:rPr>
            <w:rStyle w:val="a5"/>
            <w:rFonts w:ascii="Arial" w:hAnsi="Arial" w:cs="Arial"/>
            <w:color w:val="5680A6"/>
            <w:u w:val="none"/>
          </w:rPr>
          <w:t>#ветер</w:t>
        </w:r>
      </w:hyperlink>
    </w:p>
    <w:p w:rsidR="001F4242" w:rsidRDefault="002C4E44">
      <w:hyperlink r:id="rId19" w:history="1">
        <w:r w:rsidR="001F4242" w:rsidRPr="00535A19">
          <w:rPr>
            <w:rStyle w:val="a5"/>
          </w:rPr>
          <w:t>https://www.go31.ru/news/obshchestvo/rabochaya-nedelya-v-belgorodskoy-oblasti-zakonchitsya-teplom/</w:t>
        </w:r>
      </w:hyperlink>
    </w:p>
    <w:p w:rsidR="001F4242" w:rsidRPr="00EE4F04" w:rsidRDefault="001F4242">
      <w:pPr>
        <w:rPr>
          <w:b/>
          <w:sz w:val="44"/>
          <w:szCs w:val="44"/>
          <w:u w:val="single"/>
        </w:rPr>
      </w:pPr>
      <w:r w:rsidRPr="00EE4F04">
        <w:rPr>
          <w:b/>
          <w:sz w:val="44"/>
          <w:szCs w:val="44"/>
          <w:u w:val="single"/>
        </w:rPr>
        <w:t>znamya31.ru</w:t>
      </w:r>
    </w:p>
    <w:p w:rsidR="001F4242" w:rsidRDefault="001F4242" w:rsidP="001F424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Синоптики прогнозируют туман в Белгородской области 22 марта</w:t>
      </w:r>
    </w:p>
    <w:p w:rsidR="001F4242" w:rsidRDefault="001F4242" w:rsidP="001F424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15:25Общество</w:t>
      </w:r>
    </w:p>
    <w:p w:rsidR="001F4242" w:rsidRDefault="001F4242" w:rsidP="001F424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0" w:history="1">
        <w:r>
          <w:rPr>
            <w:rStyle w:val="a5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1F4242" w:rsidRDefault="001F4242" w:rsidP="001F424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Осадков не ожидается.</w:t>
      </w:r>
    </w:p>
    <w:bookmarkEnd w:id="0"/>
    <w:p w:rsidR="001F4242" w:rsidRDefault="001F4242" w:rsidP="001F424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22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Ночью и утром местами туман.</w:t>
      </w:r>
    </w:p>
    <w:p w:rsidR="001F4242" w:rsidRDefault="001F4242" w:rsidP="001F4242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от 0 до 5 градусов мороза, днём 6-11 градусов тепла», - сообщили в пресс-службе МЧС Белгородской области.</w:t>
      </w:r>
    </w:p>
    <w:p w:rsidR="001F4242" w:rsidRDefault="001F4242" w:rsidP="001F424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температура воздуха ночью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 до 3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восточной четверти, ночью -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 м/с</w:t>
      </w:r>
      <w:r>
        <w:rPr>
          <w:rFonts w:ascii="Arial" w:hAnsi="Arial" w:cs="Arial"/>
          <w:color w:val="000000"/>
          <w:sz w:val="30"/>
          <w:szCs w:val="30"/>
        </w:rPr>
        <w:t>, днем -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5-10 м/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1F4242" w:rsidRDefault="002C4E44">
      <w:hyperlink r:id="rId21" w:history="1">
        <w:r w:rsidR="001F4242" w:rsidRPr="00535A19">
          <w:rPr>
            <w:rStyle w:val="a5"/>
          </w:rPr>
          <w:t>https://znamya31.ru/news/obshestvo/2024-03-21/sinoptiki-prognoziruyut-tuman-v-belgorodskoy-oblasti-22-marta-378083</w:t>
        </w:r>
      </w:hyperlink>
    </w:p>
    <w:p w:rsidR="001F4242" w:rsidRDefault="001F4242"/>
    <w:p w:rsidR="001F4242" w:rsidRDefault="001F4242"/>
    <w:sectPr w:rsidR="001F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6C"/>
    <w:rsid w:val="001F4242"/>
    <w:rsid w:val="002C4E44"/>
    <w:rsid w:val="00593BC4"/>
    <w:rsid w:val="0097146C"/>
    <w:rsid w:val="00E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42"/>
    <w:rPr>
      <w:b/>
      <w:bCs/>
    </w:rPr>
  </w:style>
  <w:style w:type="character" w:styleId="a5">
    <w:name w:val="Hyperlink"/>
    <w:basedOn w:val="a0"/>
    <w:uiPriority w:val="99"/>
    <w:unhideWhenUsed/>
    <w:rsid w:val="001F4242"/>
    <w:rPr>
      <w:color w:val="0000FF" w:themeColor="hyperlink"/>
      <w:u w:val="single"/>
    </w:rPr>
  </w:style>
  <w:style w:type="paragraph" w:customStyle="1" w:styleId="article-detailsposter-description">
    <w:name w:val="article-details__poster-description"/>
    <w:basedOn w:val="a"/>
    <w:rsid w:val="001F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2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F4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42"/>
    <w:rPr>
      <w:b/>
      <w:bCs/>
    </w:rPr>
  </w:style>
  <w:style w:type="character" w:styleId="a5">
    <w:name w:val="Hyperlink"/>
    <w:basedOn w:val="a0"/>
    <w:uiPriority w:val="99"/>
    <w:unhideWhenUsed/>
    <w:rsid w:val="001F4242"/>
    <w:rPr>
      <w:color w:val="0000FF" w:themeColor="hyperlink"/>
      <w:u w:val="single"/>
    </w:rPr>
  </w:style>
  <w:style w:type="paragraph" w:customStyle="1" w:styleId="article-detailsposter-description">
    <w:name w:val="article-details__poster-description"/>
    <w:basedOn w:val="a"/>
    <w:rsid w:val="001F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2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F4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4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58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684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8858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73035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4981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14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210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57873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1310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7969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60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00805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96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2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61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78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bosha/34440/" TargetMode="External"/><Relationship Id="rId13" Type="http://schemas.openxmlformats.org/officeDocument/2006/relationships/hyperlink" Target="https://belgorod.bezformata.com/word/pozharnoj/405/" TargetMode="External"/><Relationship Id="rId18" Type="http://schemas.openxmlformats.org/officeDocument/2006/relationships/hyperlink" Target="https://www.go31.ru/search/?q=%D0%B2%D0%B5%D1%82%D0%B5%D1%80&amp;where=iblock_ne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mya31.ru/news/obshestvo/2024-03-21/sinoptiki-prognoziruyut-tuman-v-belgorodskoy-oblasti-22-marta-378083" TargetMode="External"/><Relationship Id="rId7" Type="http://schemas.openxmlformats.org/officeDocument/2006/relationships/hyperlink" Target="https://31.mchs.gov.ru/" TargetMode="External"/><Relationship Id="rId12" Type="http://schemas.openxmlformats.org/officeDocument/2006/relationships/hyperlink" Target="https://belgorod.bezformata.com/word/pozhara/2458/" TargetMode="External"/><Relationship Id="rId17" Type="http://schemas.openxmlformats.org/officeDocument/2006/relationships/hyperlink" Target="https://www.go31.ru/search/?q=%D1%82%D0%B5%D0%BF%D0%BB%D0%BE&amp;where=iblock_new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search/?q=%D0%BF%D0%BE%D0%B3%D0%BE%D0%B4%D0%B0&amp;where=iblock_news" TargetMode="External"/><Relationship Id="rId20" Type="http://schemas.openxmlformats.org/officeDocument/2006/relationships/hyperlink" Target="http://ru.freepik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31.mchs.gov.ru/uploads/resize_cache/news/2024-03-21/v-torgovo-razvlekatelnom-komplekse-boshe-proshli-pozharno-takticheskie-ucheniya_1711004991311410957__2000x2000.jpg" TargetMode="External"/><Relationship Id="rId11" Type="http://schemas.openxmlformats.org/officeDocument/2006/relationships/hyperlink" Target="https://belgorod.bezformata.com/word/bosha/34440/" TargetMode="External"/><Relationship Id="rId5" Type="http://schemas.openxmlformats.org/officeDocument/2006/relationships/hyperlink" Target="https://mirbelogorya.ru/region-news/35-novyj-oskol/60203-v-novom-oskole-k-pozharoopasnomu-sezonu-proveli-smotr-spetsializirovannoj-tekhniki.html" TargetMode="External"/><Relationship Id="rId15" Type="http://schemas.openxmlformats.org/officeDocument/2006/relationships/hyperlink" Target="https://www.go31.ru/search/?q=%D0%91%D0%B5%D0%BB%D0%B3%D0%BE%D1%80%D0%BE%D0%B4%D1%81%D0%BA%D0%B0%D1%8F%20%D0%BE%D0%B1%D0%BB%D0%B0%D1%81%D1%82%D1%8C&amp;where=iblock_new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elgorod.bezformata.com/word/charli/18823/" TargetMode="External"/><Relationship Id="rId19" Type="http://schemas.openxmlformats.org/officeDocument/2006/relationships/hyperlink" Target="https://www.go31.ru/news/obshchestvo/rabochaya-nedelya-v-belgorodskoy-oblasti-zakonchitsya-tepl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oskol/88295/" TargetMode="External"/><Relationship Id="rId14" Type="http://schemas.openxmlformats.org/officeDocument/2006/relationships/hyperlink" Target="https://belgorod.bezformata.com/listnews/komplekse-boshe-proshli-pozharno/12929048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2024-03-21T17:30:00Z</dcterms:created>
  <dcterms:modified xsi:type="dcterms:W3CDTF">2024-03-21T19:17:00Z</dcterms:modified>
</cp:coreProperties>
</file>