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80" w:rsidRDefault="0092100D">
      <w:pPr>
        <w:rPr>
          <w:b/>
          <w:sz w:val="40"/>
          <w:szCs w:val="40"/>
        </w:rPr>
      </w:pPr>
      <w:r w:rsidRPr="0092100D">
        <w:rPr>
          <w:b/>
          <w:sz w:val="40"/>
          <w:szCs w:val="40"/>
        </w:rPr>
        <w:t>go31.ru</w:t>
      </w:r>
    </w:p>
    <w:p w:rsidR="0092100D" w:rsidRPr="0092100D" w:rsidRDefault="0092100D" w:rsidP="0092100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2100D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дорожной аварии под Старым Осколом погиб водитель «Лады Калины»</w:t>
      </w:r>
    </w:p>
    <w:p w:rsidR="0092100D" w:rsidRPr="0092100D" w:rsidRDefault="0092100D" w:rsidP="009210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19465" cy="3813175"/>
            <wp:effectExtent l="0" t="0" r="635" b="0"/>
            <wp:docPr id="1" name="Рисунок 1" descr="Фото: УГИБДД УМВД России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УГИБДД УМВД России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0D" w:rsidRPr="0092100D" w:rsidRDefault="0092100D" w:rsidP="0092100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92100D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УГИБДД УМВД России по Белгородской области</w:t>
      </w:r>
    </w:p>
    <w:p w:rsidR="0092100D" w:rsidRPr="0092100D" w:rsidRDefault="0092100D" w:rsidP="0092100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2100D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меньшей мере, три дорожных аварии, в которых пострадали люди, произошло в Белгородской области за прошедшие сутки.</w:t>
      </w:r>
    </w:p>
    <w:p w:rsidR="0092100D" w:rsidRPr="0092100D" w:rsidRDefault="0092100D" w:rsidP="0092100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ГИБДД, около полудня в субботу на юго-западном обходе Старого Оскола 47-летний водитель на ВАЗ-11183 не выбрал безопасную скорость движения, </w:t>
      </w:r>
      <w:r w:rsidRPr="0092100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съехал с дороги и врезался в бетонную конструкцию</w:t>
      </w:r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 результате ДТП водитель с телесными повреждениями доставлен в медицинское учреждение, где впоследствии </w:t>
      </w:r>
      <w:r w:rsidRPr="0092100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полученных травм скончался</w:t>
      </w:r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92100D" w:rsidRPr="0092100D" w:rsidRDefault="0092100D" w:rsidP="0092100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информации МЧС, этой ночью на дороге в районе села Дегтярное </w:t>
      </w:r>
      <w:proofErr w:type="spellStart"/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Вейделевского</w:t>
      </w:r>
      <w:proofErr w:type="spellEnd"/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 произошёл съезд с дороги с </w:t>
      </w:r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последующим </w:t>
      </w:r>
      <w:r w:rsidRPr="0092100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опрокидыванием и возгоранием автомобиля </w:t>
      </w:r>
      <w:proofErr w:type="spellStart"/>
      <w:r w:rsidRPr="0092100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Skoda</w:t>
      </w:r>
      <w:proofErr w:type="spellEnd"/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 результате пострадал человек. О характере ранений не сообщается.</w:t>
      </w:r>
    </w:p>
    <w:p w:rsidR="0092100D" w:rsidRPr="0092100D" w:rsidRDefault="0092100D" w:rsidP="0092100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Также прошедшей ночью произошло ДТП в посёлке </w:t>
      </w:r>
      <w:proofErr w:type="spellStart"/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Новосадовый</w:t>
      </w:r>
      <w:proofErr w:type="spellEnd"/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Белгородского района. По информации очевидцев, которой они поделились в </w:t>
      </w:r>
      <w:proofErr w:type="spellStart"/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паблике</w:t>
      </w:r>
      <w:proofErr w:type="spellEnd"/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«Авто Белгород», водитель «Форда» был </w:t>
      </w:r>
      <w:r w:rsidRPr="0092100D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сильно пьян и пытался скрыться</w:t>
      </w:r>
      <w:r w:rsidRPr="0092100D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Подробности пока не известны.</w:t>
      </w:r>
    </w:p>
    <w:p w:rsidR="0092100D" w:rsidRPr="0092100D" w:rsidRDefault="0092100D">
      <w:pPr>
        <w:rPr>
          <w:b/>
          <w:sz w:val="24"/>
          <w:szCs w:val="24"/>
        </w:rPr>
      </w:pPr>
      <w:hyperlink r:id="rId6" w:history="1">
        <w:r w:rsidRPr="0092100D">
          <w:rPr>
            <w:rStyle w:val="a6"/>
            <w:b/>
            <w:sz w:val="24"/>
            <w:szCs w:val="24"/>
          </w:rPr>
          <w:t>https://www.go31.ru/news/proisshestviya/v-dorozhnoy-avarii-pod-starym-oskolom-pogib-voditel-lady-kaliny/</w:t>
        </w:r>
      </w:hyperlink>
    </w:p>
    <w:p w:rsidR="0092100D" w:rsidRDefault="0092100D">
      <w:pPr>
        <w:rPr>
          <w:b/>
          <w:sz w:val="44"/>
          <w:szCs w:val="44"/>
        </w:rPr>
      </w:pPr>
      <w:r w:rsidRPr="0092100D">
        <w:rPr>
          <w:b/>
          <w:sz w:val="44"/>
          <w:szCs w:val="44"/>
        </w:rPr>
        <w:t>znamya31.ru</w:t>
      </w:r>
    </w:p>
    <w:p w:rsidR="0092100D" w:rsidRDefault="0092100D" w:rsidP="0092100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Четыре человека пострадали в результате ДТП в Белгородском районе за минувшую неделю</w:t>
      </w:r>
    </w:p>
    <w:p w:rsidR="0092100D" w:rsidRDefault="0092100D" w:rsidP="0092100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11:01Происшествия</w:t>
      </w:r>
    </w:p>
    <w:p w:rsidR="0092100D" w:rsidRDefault="0092100D" w:rsidP="0092100D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ОМВД России по Белгородскому району</w:t>
      </w:r>
    </w:p>
    <w:p w:rsidR="0092100D" w:rsidRDefault="0092100D" w:rsidP="0092100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период с 26 марта по 5 апреля на территории муниципалитета произошло четыре ДТП.</w:t>
      </w:r>
    </w:p>
    <w:p w:rsidR="0092100D" w:rsidRDefault="0092100D" w:rsidP="0092100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Четыре человека пострадали в результате ДТП в Белгородском районе за минувшую неделю. Об этом сообщили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районном ОМВД.</w:t>
      </w:r>
    </w:p>
    <w:p w:rsidR="0092100D" w:rsidRDefault="0092100D" w:rsidP="0092100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период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 26 марта по 5 апреля</w:t>
      </w:r>
      <w:r>
        <w:rPr>
          <w:rFonts w:ascii="Arial" w:hAnsi="Arial" w:cs="Arial"/>
          <w:color w:val="000000"/>
          <w:sz w:val="30"/>
          <w:szCs w:val="30"/>
        </w:rPr>
        <w:t xml:space="preserve"> на территории муниципалитета произошло четыре ДТП, в результате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которых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четыре человека получили ранения. Так,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3 апреля </w:t>
      </w:r>
      <w:r>
        <w:rPr>
          <w:rFonts w:ascii="Arial" w:hAnsi="Arial" w:cs="Arial"/>
          <w:color w:val="000000"/>
          <w:sz w:val="30"/>
          <w:szCs w:val="30"/>
        </w:rPr>
        <w:t xml:space="preserve">в селе Стрелецкое 42-летний водитель автомобиля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Шкода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Октавия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»</w:t>
      </w:r>
      <w:r>
        <w:rPr>
          <w:rFonts w:ascii="Arial" w:hAnsi="Arial" w:cs="Arial"/>
          <w:color w:val="000000"/>
          <w:sz w:val="30"/>
          <w:szCs w:val="30"/>
        </w:rPr>
        <w:t xml:space="preserve"> совершил столкновение с автомобилем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«Ниссан </w:t>
      </w:r>
      <w:proofErr w:type="spell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Микра</w:t>
      </w:r>
      <w:proofErr w:type="spell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»</w:t>
      </w:r>
      <w:r>
        <w:rPr>
          <w:rFonts w:ascii="Arial" w:hAnsi="Arial" w:cs="Arial"/>
          <w:color w:val="000000"/>
          <w:sz w:val="30"/>
          <w:szCs w:val="30"/>
        </w:rPr>
        <w:t xml:space="preserve"> под управлением 47-летнего водителя. В результате ДТП водитель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«Ниссана»</w:t>
      </w:r>
      <w:r>
        <w:rPr>
          <w:rFonts w:ascii="Arial" w:hAnsi="Arial" w:cs="Arial"/>
          <w:color w:val="000000"/>
          <w:sz w:val="30"/>
          <w:szCs w:val="30"/>
        </w:rPr>
        <w:t xml:space="preserve"> была доставлена бригадой скорой помощи в больницу с диагнозом ЗЧМТ.</w:t>
      </w:r>
    </w:p>
    <w:p w:rsidR="0092100D" w:rsidRDefault="0092100D" w:rsidP="0092100D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lastRenderedPageBreak/>
        <w:t xml:space="preserve">«Будьте внимательными на дорогах, соблюдайте безопасную дистанцию, избегайте резкого торможения на дорогах. Соблюдайте безопасную дистанцию, избегайте резкого торможения, не совершайте резких манёвров», - обратились к водителям в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районном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ОМВД</w:t>
      </w:r>
    </w:p>
    <w:p w:rsidR="0092100D" w:rsidRPr="0092100D" w:rsidRDefault="0092100D">
      <w:pPr>
        <w:rPr>
          <w:b/>
        </w:rPr>
      </w:pPr>
      <w:hyperlink r:id="rId7" w:history="1">
        <w:r w:rsidRPr="0092100D">
          <w:rPr>
            <w:rStyle w:val="a6"/>
            <w:b/>
          </w:rPr>
          <w:t>https://znamya31.ru/news/proisshestviya/2024-04-07/chetyre-cheloveka-postradali-v-rezultate-dtp-v-belgorodskom-rayone-za-minuvshuyu-nedelyu-380686</w:t>
        </w:r>
      </w:hyperlink>
    </w:p>
    <w:p w:rsidR="0092100D" w:rsidRDefault="0092100D">
      <w:pPr>
        <w:rPr>
          <w:b/>
          <w:sz w:val="44"/>
          <w:szCs w:val="44"/>
        </w:rPr>
      </w:pPr>
      <w:r w:rsidRPr="0092100D">
        <w:rPr>
          <w:b/>
          <w:sz w:val="44"/>
          <w:szCs w:val="44"/>
        </w:rPr>
        <w:t>belgorodtv.ru</w:t>
      </w:r>
    </w:p>
    <w:p w:rsidR="0092100D" w:rsidRDefault="0092100D" w:rsidP="0092100D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Под Старым Осколом погиб водитель легковушки</w:t>
      </w:r>
    </w:p>
    <w:p w:rsidR="0092100D" w:rsidRDefault="0092100D" w:rsidP="0092100D">
      <w:pPr>
        <w:textAlignment w:val="baseline"/>
        <w:rPr>
          <w:rFonts w:ascii="inherit" w:hAnsi="inherit"/>
          <w:color w:val="979797"/>
        </w:rPr>
      </w:pPr>
      <w:hyperlink r:id="rId8" w:history="1">
        <w:r>
          <w:rPr>
            <w:rStyle w:val="a6"/>
            <w:rFonts w:ascii="inherit" w:hAnsi="inherit"/>
            <w:color w:val="979797"/>
            <w:bdr w:val="none" w:sz="0" w:space="0" w:color="auto" w:frame="1"/>
          </w:rPr>
          <w:t>07.04.2024</w:t>
        </w:r>
      </w:hyperlink>
    </w:p>
    <w:p w:rsidR="0092100D" w:rsidRDefault="0092100D" w:rsidP="0092100D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ДТП произошло 6 апреля около 11:20.</w:t>
      </w:r>
    </w:p>
    <w:p w:rsidR="0092100D" w:rsidRDefault="0092100D" w:rsidP="0092100D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Как сообщили в региональном ГИБДД, на автодороге «Юго-Западный обход г. Старый Оскол» 47-летний водитель </w:t>
      </w:r>
      <w:proofErr w:type="spellStart"/>
      <w:r>
        <w:rPr>
          <w:rFonts w:ascii="Helvetica" w:hAnsi="Helvetica"/>
          <w:color w:val="000000"/>
          <w:sz w:val="21"/>
          <w:szCs w:val="21"/>
        </w:rPr>
        <w:t>Lada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Kalina</w:t>
      </w:r>
      <w:proofErr w:type="spellEnd"/>
      <w:r>
        <w:rPr>
          <w:rFonts w:ascii="Helvetica" w:hAnsi="Helvetica"/>
          <w:color w:val="000000"/>
          <w:sz w:val="21"/>
          <w:szCs w:val="21"/>
        </w:rPr>
        <w:t>, не выбрав безопасную скорость движения, съехал с дороги и врезался в бетонную конструкцию.</w:t>
      </w:r>
    </w:p>
    <w:p w:rsidR="0092100D" w:rsidRDefault="0092100D" w:rsidP="0092100D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результате ДТП водитель с телесными повреждениями доставлен в больницу, где </w:t>
      </w:r>
      <w:proofErr w:type="gramStart"/>
      <w:r>
        <w:rPr>
          <w:rFonts w:ascii="Helvetica" w:hAnsi="Helvetica"/>
          <w:color w:val="000000"/>
          <w:sz w:val="21"/>
          <w:szCs w:val="21"/>
        </w:rPr>
        <w:t>в последствии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от полученных травм скончался.</w:t>
      </w:r>
    </w:p>
    <w:p w:rsidR="0092100D" w:rsidRPr="0092100D" w:rsidRDefault="0092100D">
      <w:pPr>
        <w:rPr>
          <w:b/>
          <w:sz w:val="24"/>
          <w:szCs w:val="24"/>
        </w:rPr>
      </w:pPr>
      <w:hyperlink r:id="rId9" w:history="1">
        <w:r w:rsidRPr="0092100D">
          <w:rPr>
            <w:rStyle w:val="a6"/>
            <w:b/>
            <w:sz w:val="24"/>
            <w:szCs w:val="24"/>
          </w:rPr>
          <w:t>https://belgorodtv.ru/?p=327578</w:t>
        </w:r>
      </w:hyperlink>
    </w:p>
    <w:p w:rsidR="0092100D" w:rsidRDefault="0092100D">
      <w:pPr>
        <w:rPr>
          <w:b/>
          <w:sz w:val="44"/>
          <w:szCs w:val="44"/>
        </w:rPr>
      </w:pPr>
      <w:r w:rsidRPr="0092100D">
        <w:rPr>
          <w:b/>
          <w:sz w:val="44"/>
          <w:szCs w:val="44"/>
        </w:rPr>
        <w:t>belpressa.ru</w:t>
      </w:r>
    </w:p>
    <w:p w:rsidR="0092100D" w:rsidRPr="0092100D" w:rsidRDefault="0092100D" w:rsidP="0092100D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92100D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Под Старым Осколом произошло смертельное ДТП</w:t>
      </w:r>
    </w:p>
    <w:p w:rsidR="0092100D" w:rsidRPr="0092100D" w:rsidRDefault="0092100D" w:rsidP="0092100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885011" cy="1595887"/>
            <wp:effectExtent l="0" t="0" r="0" b="4445"/>
            <wp:docPr id="3" name="Рисунок 3" descr="Под Старым Осколом произошло смертельное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 Старым Осколом произошло смертельное ДТ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63" cy="159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00D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t.me/gibdd_31</w:t>
      </w:r>
    </w:p>
    <w:p w:rsidR="0092100D" w:rsidRPr="0092100D" w:rsidRDefault="0092100D" w:rsidP="0092100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92100D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Водитель легковушки съехал с дороги и врезался в бетонную конструкцию.</w:t>
      </w:r>
    </w:p>
    <w:p w:rsidR="0092100D" w:rsidRPr="0092100D" w:rsidRDefault="0092100D" w:rsidP="0092100D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11" w:tgtFrame="_blank" w:tooltip="Баннер 70 лет БО 2" w:history="1">
        <w:r w:rsidRPr="0092100D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92100D" w:rsidRPr="0092100D" w:rsidRDefault="0092100D" w:rsidP="0092100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210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Авария произошла 6 апреля около 11:20 на автодороге под Старым Осколом. По предварительным данным, 47-летний водитель ВАЗ–11183 не выбрал безопасную скорость движения, съехал с дороги и врезался в бетонную конструкцию.</w:t>
      </w:r>
    </w:p>
    <w:p w:rsidR="0092100D" w:rsidRPr="0092100D" w:rsidRDefault="0092100D" w:rsidP="0092100D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92100D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ДТП водителя с травмами доставили в больницу, где он скончался, рассказали в пресс-службе ГИБДД.</w:t>
      </w:r>
    </w:p>
    <w:p w:rsidR="0092100D" w:rsidRPr="0092100D" w:rsidRDefault="0092100D">
      <w:pPr>
        <w:rPr>
          <w:b/>
          <w:sz w:val="24"/>
          <w:szCs w:val="24"/>
        </w:rPr>
      </w:pPr>
      <w:hyperlink r:id="rId12" w:history="1">
        <w:r w:rsidRPr="0092100D">
          <w:rPr>
            <w:rStyle w:val="a6"/>
            <w:b/>
            <w:sz w:val="24"/>
            <w:szCs w:val="24"/>
          </w:rPr>
          <w:t>https://www.belpressa.ru/accidents/chp/58818.html#</w:t>
        </w:r>
      </w:hyperlink>
    </w:p>
    <w:p w:rsidR="0092100D" w:rsidRPr="0092100D" w:rsidRDefault="0092100D" w:rsidP="0092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2100D" w:rsidRPr="0092100D" w:rsidRDefault="0092100D" w:rsidP="00921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Лента новостей Белгорода (Брянская область)</w:t>
      </w:r>
    </w:p>
    <w:p w:rsidR="0092100D" w:rsidRDefault="00D80F49" w:rsidP="00D80F49">
      <w:pPr>
        <w:tabs>
          <w:tab w:val="left" w:pos="6426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D80F49" w:rsidRDefault="00D80F49" w:rsidP="00D80F49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Главное управление МЧС России по Белгородской области напоминает алгоритм действий в случае обнаружения беспилотных летательных аппаратов</w:t>
      </w:r>
    </w:p>
    <w:p w:rsidR="00D80F49" w:rsidRDefault="00D80F49" w:rsidP="00D80F4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Главное управление МЧС России по Белгородской области напоминает алгоритм действий в случае обнаружения беспилотных летательных аппаратов. Соблюдай следующие правила</w:t>
      </w:r>
    </w:p>
    <w:p w:rsidR="00D80F49" w:rsidRPr="00D80F49" w:rsidRDefault="00D80F49" w:rsidP="00D80F49">
      <w:pPr>
        <w:tabs>
          <w:tab w:val="left" w:pos="6426"/>
        </w:tabs>
        <w:rPr>
          <w:b/>
          <w:sz w:val="20"/>
          <w:szCs w:val="20"/>
        </w:rPr>
      </w:pPr>
      <w:hyperlink r:id="rId13" w:history="1">
        <w:r w:rsidRPr="00D80F49">
          <w:rPr>
            <w:rStyle w:val="a6"/>
            <w:b/>
            <w:sz w:val="20"/>
            <w:szCs w:val="20"/>
          </w:rPr>
          <w:t>https://belgorod-news.net/incident/2024/04/07/174806.html</w:t>
        </w:r>
      </w:hyperlink>
    </w:p>
    <w:p w:rsidR="00D80F49" w:rsidRDefault="00D80F49" w:rsidP="00D80F49">
      <w:pPr>
        <w:tabs>
          <w:tab w:val="left" w:pos="6426"/>
        </w:tabs>
        <w:rPr>
          <w:b/>
          <w:color w:val="000000"/>
          <w:sz w:val="36"/>
          <w:szCs w:val="36"/>
          <w:shd w:val="clear" w:color="auto" w:fill="FFFFFF"/>
        </w:rPr>
      </w:pPr>
      <w:proofErr w:type="spellStart"/>
      <w:r w:rsidRPr="00D80F49">
        <w:rPr>
          <w:b/>
          <w:color w:val="000000"/>
          <w:sz w:val="36"/>
          <w:szCs w:val="36"/>
          <w:shd w:val="clear" w:color="auto" w:fill="FFFFFF"/>
        </w:rPr>
        <w:t>BezFormata</w:t>
      </w:r>
      <w:proofErr w:type="spellEnd"/>
      <w:r w:rsidRPr="00D80F49">
        <w:rPr>
          <w:b/>
          <w:color w:val="000000"/>
          <w:sz w:val="36"/>
          <w:szCs w:val="36"/>
          <w:shd w:val="clear" w:color="auto" w:fill="FFFFFF"/>
        </w:rPr>
        <w:t xml:space="preserve"> Белгород (Белгородская область)</w:t>
      </w:r>
    </w:p>
    <w:p w:rsidR="00D80F49" w:rsidRDefault="00D80F49" w:rsidP="00D80F49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регионе стартовал сезон навигации</w:t>
      </w:r>
    </w:p>
    <w:p w:rsidR="00D80F49" w:rsidRDefault="00D80F49" w:rsidP="00D80F4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Согласно постановлению правительства Белгородской области с 20 марта в регионе стартовал сезон навигации для плавания на безмоторных и моторных маломерных судах. Завершится он с началом ледостава. В настоящее время в Белгородской области насчитывается 1866 маломерных судов. Это </w:t>
      </w:r>
      <w:proofErr w:type="spellStart"/>
      <w:r>
        <w:rPr>
          <w:color w:val="000000"/>
        </w:rPr>
        <w:t>плавсредства</w:t>
      </w:r>
      <w:proofErr w:type="spellEnd"/>
      <w:r>
        <w:rPr>
          <w:color w:val="000000"/>
        </w:rPr>
        <w:t xml:space="preserve">, длина которых не превышает 20 метров и общее количество </w:t>
      </w:r>
      <w:proofErr w:type="gramStart"/>
      <w:r>
        <w:rPr>
          <w:color w:val="000000"/>
        </w:rPr>
        <w:t>людей</w:t>
      </w:r>
      <w:proofErr w:type="gramEnd"/>
      <w:r>
        <w:rPr>
          <w:color w:val="000000"/>
        </w:rPr>
        <w:t xml:space="preserve"> на которых не превышает 12 человек. Обязательной регистрации подлежат маломерные суда мощностью более 10 лошадиных сил и весом более 200 килограмм. Для регистрации необходимо обратиться в ГИМС Главного управления МЧС России по Белгородской области, специалисты проведут техосмотр, проверят комплектацию. Каждые пять лет с момента регистрации лодки подлежат освидетельствованию: оценивается их техническое состояние и пригодность к дальнейшей эксплуатации. При использовании лодка должна быть укомплектована спасательными жилетами. У владельца должны иметься судовой билет и удостоверение на право управления. В других случаях, когда лодка не подлежит регистрации – правоустанавливающие документы.</w:t>
      </w:r>
    </w:p>
    <w:p w:rsidR="00D80F49" w:rsidRPr="00D80F49" w:rsidRDefault="00D80F49" w:rsidP="00D80F49">
      <w:pPr>
        <w:tabs>
          <w:tab w:val="left" w:pos="6426"/>
        </w:tabs>
        <w:rPr>
          <w:b/>
          <w:sz w:val="24"/>
          <w:szCs w:val="24"/>
        </w:rPr>
      </w:pPr>
      <w:hyperlink r:id="rId14" w:history="1">
        <w:r w:rsidRPr="00D80F49">
          <w:rPr>
            <w:rStyle w:val="a6"/>
            <w:b/>
            <w:sz w:val="24"/>
            <w:szCs w:val="24"/>
          </w:rPr>
          <w:t>https://belgorod.bezformata.com/listnews/regione-startoval-sezon-navigatcii/130011914/</w:t>
        </w:r>
      </w:hyperlink>
    </w:p>
    <w:p w:rsidR="00D80F49" w:rsidRPr="00D80F49" w:rsidRDefault="00D80F49" w:rsidP="00D8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80F49" w:rsidRDefault="00D80F49" w:rsidP="00D8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D80F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Seldon.News</w:t>
      </w:r>
      <w:proofErr w:type="spellEnd"/>
    </w:p>
    <w:p w:rsidR="00D80F49" w:rsidRDefault="00D80F49" w:rsidP="00D80F49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регионе стартовал сезон навигации</w:t>
      </w:r>
    </w:p>
    <w:p w:rsidR="00D80F49" w:rsidRDefault="00D80F49" w:rsidP="00D80F49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7 апреля 2024, 10:12 4 1 минута Согласно постановлению правительства Белгородской области с 20 марта в регионе стартовал сезон навигации для плавания на безмоторных и </w:t>
      </w:r>
      <w:r>
        <w:rPr>
          <w:color w:val="000000"/>
        </w:rPr>
        <w:lastRenderedPageBreak/>
        <w:t xml:space="preserve">моторных маломерных судах. Завершится он с началом ледостава. В настоящее время в Белгородской области насчитывается 1866 маломерных судов. Это </w:t>
      </w:r>
      <w:proofErr w:type="spellStart"/>
      <w:r>
        <w:rPr>
          <w:color w:val="000000"/>
        </w:rPr>
        <w:t>плавсредства</w:t>
      </w:r>
      <w:proofErr w:type="spellEnd"/>
      <w:r>
        <w:rPr>
          <w:color w:val="000000"/>
        </w:rPr>
        <w:t xml:space="preserve">, длина которых не превышает 20 метров и общее количество </w:t>
      </w:r>
      <w:proofErr w:type="gramStart"/>
      <w:r>
        <w:rPr>
          <w:color w:val="000000"/>
        </w:rPr>
        <w:t>людей</w:t>
      </w:r>
      <w:proofErr w:type="gramEnd"/>
      <w:r>
        <w:rPr>
          <w:color w:val="000000"/>
        </w:rPr>
        <w:t xml:space="preserve"> на которых не превышает 12 человек. Обязательной регистрации подлежат маломерные суда мощностью более 10 лошадиных сил и весом более 200 килограмм. Для регистрации необходимо обратиться в ГИМС Главного управления МЧС России по Белгородской области, специалисты проведут техосмотр, проверят комплектацию. Каждые пять лет с момента регистрации лодки подлежат освидетельствованию: оценивается их техническое состояние и пригодность к дальнейшей эксплуатации. При использовании лодка должна быть укомплектована спасательными жилетами. У владельца должны иметься судовой билет и удостоверение на право управления. В других случаях, когда лодка не подлежит регистрации – правоустанавливающие документы.</w:t>
      </w:r>
    </w:p>
    <w:bookmarkStart w:id="0" w:name="_GoBack"/>
    <w:p w:rsidR="00D80F49" w:rsidRPr="00D80F49" w:rsidRDefault="00D80F49" w:rsidP="00D8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D80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HYPERLINK "https://news.myseldon.com/ru/news/index/310471135" </w:instrText>
      </w:r>
      <w:r w:rsidRPr="00D80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Pr="00D80F49">
        <w:rPr>
          <w:rStyle w:val="a6"/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https://news.myseldon.com/ru/news/index/310471135</w:t>
      </w:r>
      <w:r w:rsidRPr="00D80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bookmarkEnd w:id="0"/>
    <w:p w:rsidR="00D80F49" w:rsidRPr="00D80F49" w:rsidRDefault="00D80F49" w:rsidP="00D8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80F49" w:rsidRDefault="00D80F49" w:rsidP="00D80F49">
      <w:pPr>
        <w:tabs>
          <w:tab w:val="left" w:pos="6426"/>
        </w:tabs>
        <w:rPr>
          <w:b/>
          <w:sz w:val="36"/>
          <w:szCs w:val="36"/>
        </w:rPr>
      </w:pPr>
    </w:p>
    <w:p w:rsidR="00D80F49" w:rsidRPr="00D80F49" w:rsidRDefault="00D80F49" w:rsidP="00D80F49">
      <w:pPr>
        <w:tabs>
          <w:tab w:val="left" w:pos="6426"/>
        </w:tabs>
        <w:rPr>
          <w:b/>
          <w:sz w:val="36"/>
          <w:szCs w:val="36"/>
        </w:rPr>
      </w:pPr>
    </w:p>
    <w:sectPr w:rsidR="00D80F49" w:rsidRPr="00D8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D2"/>
    <w:rsid w:val="00812BD2"/>
    <w:rsid w:val="008A3280"/>
    <w:rsid w:val="0092100D"/>
    <w:rsid w:val="00D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0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10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2100D"/>
    <w:rPr>
      <w:b/>
      <w:bCs/>
    </w:rPr>
  </w:style>
  <w:style w:type="character" w:customStyle="1" w:styleId="entry-meta-date">
    <w:name w:val="entry-meta-date"/>
    <w:basedOn w:val="a0"/>
    <w:rsid w:val="0092100D"/>
  </w:style>
  <w:style w:type="character" w:customStyle="1" w:styleId="author">
    <w:name w:val="author"/>
    <w:basedOn w:val="a0"/>
    <w:rsid w:val="0092100D"/>
  </w:style>
  <w:style w:type="paragraph" w:customStyle="1" w:styleId="lead">
    <w:name w:val="lead"/>
    <w:basedOn w:val="a"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92100D"/>
  </w:style>
  <w:style w:type="character" w:customStyle="1" w:styleId="30">
    <w:name w:val="Заголовок 3 Знак"/>
    <w:basedOn w:val="a0"/>
    <w:link w:val="3"/>
    <w:uiPriority w:val="9"/>
    <w:semiHidden/>
    <w:rsid w:val="00D80F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0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100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1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2100D"/>
    <w:rPr>
      <w:b/>
      <w:bCs/>
    </w:rPr>
  </w:style>
  <w:style w:type="character" w:customStyle="1" w:styleId="entry-meta-date">
    <w:name w:val="entry-meta-date"/>
    <w:basedOn w:val="a0"/>
    <w:rsid w:val="0092100D"/>
  </w:style>
  <w:style w:type="character" w:customStyle="1" w:styleId="author">
    <w:name w:val="author"/>
    <w:basedOn w:val="a0"/>
    <w:rsid w:val="0092100D"/>
  </w:style>
  <w:style w:type="paragraph" w:customStyle="1" w:styleId="lead">
    <w:name w:val="lead"/>
    <w:basedOn w:val="a"/>
    <w:rsid w:val="0092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92100D"/>
  </w:style>
  <w:style w:type="character" w:customStyle="1" w:styleId="30">
    <w:name w:val="Заголовок 3 Знак"/>
    <w:basedOn w:val="a0"/>
    <w:link w:val="3"/>
    <w:uiPriority w:val="9"/>
    <w:semiHidden/>
    <w:rsid w:val="00D80F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1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7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5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80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2412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4800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47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612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5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72386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6469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8544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8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8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65833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16512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0541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92678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9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tv.ru/?m=202404" TargetMode="External"/><Relationship Id="rId13" Type="http://schemas.openxmlformats.org/officeDocument/2006/relationships/hyperlink" Target="https://belgorod-news.net/incident/2024/04/07/17480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mya31.ru/news/proisshestviya/2024-04-07/chetyre-cheloveka-postradali-v-rezultate-dtp-v-belgorodskom-rayone-za-minuvshuyu-nedelyu-380686" TargetMode="External"/><Relationship Id="rId12" Type="http://schemas.openxmlformats.org/officeDocument/2006/relationships/hyperlink" Target="https://www.belpressa.ru/accidents/chp/58818.html#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31.ru/news/proisshestviya/v-dorozhnoy-avarii-pod-starym-oskolom-pogib-voditel-lady-kaliny/" TargetMode="External"/><Relationship Id="rId11" Type="http://schemas.openxmlformats.org/officeDocument/2006/relationships/hyperlink" Target="https://www.belpressa.ru/projects/belgorodskoj-oblasti-70-let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elgorodtv.ru/?p=327578" TargetMode="External"/><Relationship Id="rId14" Type="http://schemas.openxmlformats.org/officeDocument/2006/relationships/hyperlink" Target="https://belgorod.bezformata.com/listnews/regione-startoval-sezon-navigatcii/1300119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2024-04-07T16:49:00Z</dcterms:created>
  <dcterms:modified xsi:type="dcterms:W3CDTF">2024-04-07T17:04:00Z</dcterms:modified>
</cp:coreProperties>
</file>